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86F5" w14:textId="77777777" w:rsidR="004D2C78" w:rsidRPr="004D2C78" w:rsidRDefault="004D2C78" w:rsidP="004D2C78">
      <w:pPr>
        <w:keepNext/>
        <w:keepLines/>
        <w:pageBreakBefore/>
        <w:tabs>
          <w:tab w:val="left" w:pos="284"/>
        </w:tabs>
        <w:suppressAutoHyphens/>
        <w:overflowPunct w:val="0"/>
        <w:autoSpaceDE w:val="0"/>
        <w:autoSpaceDN w:val="0"/>
        <w:adjustRightInd w:val="0"/>
        <w:spacing w:after="0" w:line="360" w:lineRule="atLeast"/>
        <w:jc w:val="center"/>
        <w:textAlignment w:val="baseline"/>
        <w:rPr>
          <w:rFonts w:ascii="Arial" w:eastAsia="Times New Roman" w:hAnsi="Arial" w:cs="Arial"/>
          <w:bCs/>
          <w:sz w:val="36"/>
          <w:szCs w:val="36"/>
          <w:lang w:eastAsia="de-DE" w:bidi="ar-SA"/>
        </w:rPr>
      </w:pPr>
      <w:r w:rsidRPr="004D2C78">
        <w:rPr>
          <w:rFonts w:ascii="Arial" w:eastAsia="Times New Roman" w:hAnsi="Arial" w:cs="Arial"/>
          <w:bCs/>
          <w:sz w:val="36"/>
          <w:szCs w:val="36"/>
          <w:lang w:eastAsia="de-DE" w:bidi="ar-SA"/>
        </w:rPr>
        <w:t>Paper Title for Southeast Asia Workshop on Aerospace Engineering 2023 (Arial 18-point)</w:t>
      </w:r>
    </w:p>
    <w:p w14:paraId="286056AC" w14:textId="77777777" w:rsidR="004D2C78" w:rsidRPr="004D2C78" w:rsidRDefault="004D2C78" w:rsidP="004D2C78">
      <w:pPr>
        <w:suppressAutoHyphens/>
        <w:overflowPunct w:val="0"/>
        <w:autoSpaceDE w:val="0"/>
        <w:autoSpaceDN w:val="0"/>
        <w:adjustRightInd w:val="0"/>
        <w:spacing w:before="480" w:after="0" w:line="240" w:lineRule="atLeast"/>
        <w:jc w:val="center"/>
        <w:textAlignment w:val="baseline"/>
        <w:rPr>
          <w:rFonts w:ascii="Arial" w:eastAsia="Times New Roman" w:hAnsi="Arial" w:cs="Arial"/>
          <w:bCs/>
          <w:szCs w:val="22"/>
          <w:lang w:eastAsia="de-DE" w:bidi="ar-SA"/>
        </w:rPr>
      </w:pPr>
      <w:r w:rsidRPr="004D2C78">
        <w:rPr>
          <w:rFonts w:ascii="Arial" w:eastAsia="Times New Roman" w:hAnsi="Arial" w:cs="Arial"/>
          <w:bCs/>
          <w:szCs w:val="22"/>
          <w:lang w:eastAsia="de-DE" w:bidi="ar-SA"/>
        </w:rPr>
        <w:t xml:space="preserve">First Author </w:t>
      </w:r>
      <w:r w:rsidRPr="004D2C78">
        <w:rPr>
          <w:rFonts w:ascii="Arial" w:eastAsia="Times New Roman" w:hAnsi="Arial" w:cs="Arial"/>
          <w:bCs/>
          <w:szCs w:val="22"/>
          <w:vertAlign w:val="superscript"/>
          <w:lang w:eastAsia="de-DE" w:bidi="ar-SA"/>
        </w:rPr>
        <w:t>1</w:t>
      </w:r>
      <w:r w:rsidRPr="004D2C78">
        <w:rPr>
          <w:rFonts w:ascii="Arial" w:eastAsia="Times New Roman" w:hAnsi="Arial" w:cs="Arial"/>
          <w:bCs/>
          <w:szCs w:val="22"/>
          <w:lang w:eastAsia="de-DE" w:bidi="ar-SA"/>
        </w:rPr>
        <w:t xml:space="preserve">, Second Author </w:t>
      </w:r>
      <w:r w:rsidRPr="004D2C78">
        <w:rPr>
          <w:rFonts w:ascii="Arial" w:eastAsia="Times New Roman" w:hAnsi="Arial" w:cs="Arial"/>
          <w:bCs/>
          <w:szCs w:val="22"/>
          <w:vertAlign w:val="superscript"/>
          <w:lang w:eastAsia="de-DE" w:bidi="ar-SA"/>
        </w:rPr>
        <w:t>1</w:t>
      </w:r>
      <w:r w:rsidRPr="004D2C78">
        <w:rPr>
          <w:rFonts w:ascii="Arial" w:eastAsia="Times New Roman" w:hAnsi="Arial" w:cs="Arial"/>
          <w:bCs/>
          <w:szCs w:val="22"/>
          <w:lang w:eastAsia="de-DE" w:bidi="ar-SA"/>
        </w:rPr>
        <w:t xml:space="preserve">, and Third Author </w:t>
      </w:r>
      <w:r w:rsidRPr="004D2C78">
        <w:rPr>
          <w:rFonts w:ascii="Arial" w:eastAsia="Times New Roman" w:hAnsi="Arial" w:cs="Arial"/>
          <w:bCs/>
          <w:szCs w:val="22"/>
          <w:vertAlign w:val="superscript"/>
          <w:lang w:eastAsia="de-DE" w:bidi="ar-SA"/>
        </w:rPr>
        <w:t>2</w:t>
      </w:r>
      <w:r w:rsidRPr="004D2C78">
        <w:rPr>
          <w:rFonts w:ascii="Arial" w:eastAsia="Times New Roman" w:hAnsi="Arial" w:cs="Arial"/>
          <w:bCs/>
          <w:szCs w:val="22"/>
          <w:lang w:eastAsia="de-DE" w:bidi="ar-SA"/>
        </w:rPr>
        <w:t xml:space="preserve"> (Arial 11-point)</w:t>
      </w:r>
    </w:p>
    <w:p w14:paraId="12E9CD05" w14:textId="77777777" w:rsidR="004D2C78" w:rsidRPr="004D2C78" w:rsidRDefault="004D2C78" w:rsidP="004D2C78">
      <w:pPr>
        <w:spacing w:before="120" w:after="120" w:line="240" w:lineRule="atLeast"/>
        <w:jc w:val="center"/>
        <w:rPr>
          <w:rFonts w:ascii="Times New Roman" w:eastAsia="Calibri" w:hAnsi="Times New Roman" w:cs="Times New Roman"/>
          <w:i/>
          <w:iCs/>
          <w:sz w:val="20"/>
          <w:szCs w:val="22"/>
          <w:lang w:eastAsia="de-DE" w:bidi="ar-SA"/>
        </w:rPr>
      </w:pPr>
      <w:r w:rsidRPr="004D2C78">
        <w:rPr>
          <w:rFonts w:ascii="Times New Roman" w:eastAsia="Calibri" w:hAnsi="Times New Roman" w:cs="Times New Roman"/>
          <w:i/>
          <w:iCs/>
          <w:sz w:val="20"/>
          <w:szCs w:val="22"/>
          <w:vertAlign w:val="superscript"/>
          <w:lang w:eastAsia="de-DE" w:bidi="ar-SA"/>
        </w:rPr>
        <w:t>1</w:t>
      </w:r>
      <w:r w:rsidRPr="004D2C78">
        <w:rPr>
          <w:rFonts w:ascii="Times New Roman" w:eastAsia="Calibri" w:hAnsi="Times New Roman" w:cs="Times New Roman"/>
          <w:i/>
          <w:iCs/>
          <w:sz w:val="20"/>
          <w:szCs w:val="22"/>
          <w:lang w:eastAsia="de-DE" w:bidi="ar-SA"/>
        </w:rPr>
        <w:t xml:space="preserve"> Affiliation-1 (Time New Roman 10-point)</w:t>
      </w:r>
    </w:p>
    <w:p w14:paraId="2E6AE5B3" w14:textId="77777777" w:rsidR="004D2C78" w:rsidRPr="004D2C78" w:rsidRDefault="004D2C78" w:rsidP="004D2C78">
      <w:pPr>
        <w:spacing w:before="120" w:after="120" w:line="240" w:lineRule="atLeast"/>
        <w:jc w:val="center"/>
        <w:rPr>
          <w:rFonts w:ascii="Book Antiqua" w:eastAsia="Calibri" w:hAnsi="Book Antiqua" w:cs="Cordia New"/>
          <w:i/>
          <w:iCs/>
          <w:sz w:val="20"/>
          <w:szCs w:val="22"/>
          <w:lang w:eastAsia="de-DE" w:bidi="ar-SA"/>
        </w:rPr>
      </w:pPr>
      <w:r w:rsidRPr="004D2C78">
        <w:rPr>
          <w:rFonts w:ascii="Book Antiqua" w:eastAsia="Calibri" w:hAnsi="Book Antiqua" w:cs="Cordia New"/>
          <w:i/>
          <w:iCs/>
          <w:sz w:val="20"/>
          <w:szCs w:val="22"/>
          <w:vertAlign w:val="superscript"/>
          <w:lang w:eastAsia="de-DE" w:bidi="ar-SA"/>
        </w:rPr>
        <w:t>2</w:t>
      </w:r>
      <w:r w:rsidRPr="004D2C78">
        <w:rPr>
          <w:rFonts w:ascii="Book Antiqua" w:eastAsia="Calibri" w:hAnsi="Book Antiqua" w:cs="Cordia New"/>
          <w:i/>
          <w:iCs/>
          <w:sz w:val="20"/>
          <w:szCs w:val="22"/>
          <w:lang w:eastAsia="de-DE" w:bidi="ar-SA"/>
        </w:rPr>
        <w:t xml:space="preserve"> Affiliation-2 (Time New Roman 10-point)</w:t>
      </w:r>
    </w:p>
    <w:p w14:paraId="55FAD64C" w14:textId="77777777" w:rsidR="004D2C78" w:rsidRPr="004D2C78" w:rsidRDefault="004D2C78" w:rsidP="004D2C78">
      <w:pPr>
        <w:spacing w:before="240" w:after="240" w:line="240" w:lineRule="atLeast"/>
        <w:jc w:val="center"/>
        <w:rPr>
          <w:rFonts w:ascii="Times New Roman" w:eastAsia="Times New Roman" w:hAnsi="Times New Roman" w:cs="Times New Roman"/>
          <w:b/>
          <w:bCs/>
          <w:sz w:val="20"/>
          <w:szCs w:val="20"/>
          <w:lang w:eastAsia="de-DE" w:bidi="ar-SA"/>
        </w:rPr>
      </w:pPr>
      <w:r w:rsidRPr="004D2C78">
        <w:rPr>
          <w:rFonts w:ascii="Times New Roman" w:eastAsia="Times New Roman" w:hAnsi="Times New Roman" w:cs="Times New Roman"/>
          <w:b/>
          <w:bCs/>
          <w:sz w:val="20"/>
          <w:szCs w:val="20"/>
          <w:lang w:eastAsia="de-DE" w:bidi="ar-SA"/>
        </w:rPr>
        <w:t>ABSTRACT</w:t>
      </w:r>
    </w:p>
    <w:p w14:paraId="12FC0C63" w14:textId="77777777" w:rsidR="004D2C78" w:rsidRPr="004D2C78" w:rsidRDefault="004D2C78" w:rsidP="004D2C78">
      <w:pPr>
        <w:spacing w:before="240" w:after="240" w:line="240" w:lineRule="atLeast"/>
        <w:jc w:val="both"/>
        <w:rPr>
          <w:rFonts w:ascii="Times New Roman" w:eastAsia="Times New Roman" w:hAnsi="Times New Roman" w:cs="Times New Roman"/>
          <w:sz w:val="20"/>
          <w:szCs w:val="20"/>
          <w:lang w:eastAsia="de-DE" w:bidi="ar-SA"/>
        </w:rPr>
      </w:pPr>
      <w:r w:rsidRPr="004D2C78">
        <w:rPr>
          <w:rFonts w:ascii="Times New Roman" w:eastAsia="Times New Roman" w:hAnsi="Times New Roman" w:cs="Times New Roman"/>
          <w:sz w:val="20"/>
          <w:szCs w:val="20"/>
          <w:lang w:eastAsia="de-DE" w:bidi="ar-SA"/>
        </w:rPr>
        <w:t>Please use abstract Style in the “styles” menu. Keep abstract not more than 200 words and in one paragraph. Abstract should be clear about purpose, your methodology and approach, your findings. Use a brief language. Keeping your thoughts and ideas simple will make you get more citations. Although some progress has been made in alternative objects, significant challenges remain. The bottleneck is not just in commercializing advanced object conversion processes; there are barriers up and down the alternative object production chain, from feedstock supply to object conversion, upgrading, blending, and delivery. (Time New Roman 10-point)</w:t>
      </w:r>
    </w:p>
    <w:p w14:paraId="2A20A1EC" w14:textId="65E31A47" w:rsidR="002A776E" w:rsidRDefault="004D2C78" w:rsidP="004D2C78">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de-DE" w:bidi="ar-SA"/>
        </w:rPr>
      </w:pPr>
      <w:r w:rsidRPr="004D2C78">
        <w:rPr>
          <w:rFonts w:ascii="Times New Roman" w:eastAsia="Times New Roman" w:hAnsi="Times New Roman" w:cs="Times New Roman"/>
          <w:b/>
          <w:bCs/>
          <w:sz w:val="20"/>
          <w:szCs w:val="20"/>
          <w:lang w:eastAsia="de-DE" w:bidi="ar-SA"/>
        </w:rPr>
        <w:t>Keywords:</w:t>
      </w:r>
      <w:r w:rsidRPr="004D2C78">
        <w:rPr>
          <w:rFonts w:ascii="Times New Roman" w:eastAsia="Times New Roman" w:hAnsi="Times New Roman" w:cs="Times New Roman"/>
          <w:sz w:val="20"/>
          <w:szCs w:val="20"/>
          <w:lang w:eastAsia="de-DE" w:bidi="ar-SA"/>
        </w:rPr>
        <w:t xml:space="preserve"> Keyword1, Keyword2, Keyword3, Keyword4, Keyword5</w:t>
      </w:r>
    </w:p>
    <w:p w14:paraId="54740104" w14:textId="77777777" w:rsidR="004D2C78" w:rsidRPr="004D2C78" w:rsidRDefault="004D2C78" w:rsidP="004D2C78">
      <w:pPr>
        <w:overflowPunct w:val="0"/>
        <w:autoSpaceDE w:val="0"/>
        <w:autoSpaceDN w:val="0"/>
        <w:adjustRightInd w:val="0"/>
        <w:spacing w:after="480" w:line="240" w:lineRule="atLeast"/>
        <w:jc w:val="both"/>
        <w:textAlignment w:val="baseline"/>
        <w:rPr>
          <w:rFonts w:ascii="Times New Roman" w:eastAsia="Times New Roman" w:hAnsi="Times New Roman" w:cs="Times New Roman"/>
          <w:sz w:val="20"/>
          <w:szCs w:val="20"/>
          <w:lang w:eastAsia="de-DE" w:bidi="ar-SA"/>
        </w:rPr>
      </w:pPr>
    </w:p>
    <w:sectPr w:rsidR="004D2C78" w:rsidRPr="004D2C78" w:rsidSect="003F08DC">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1AB8" w14:textId="77777777" w:rsidR="001F5CA8" w:rsidRDefault="001F5CA8" w:rsidP="004D2C78">
      <w:pPr>
        <w:spacing w:after="0" w:line="240" w:lineRule="auto"/>
      </w:pPr>
      <w:r>
        <w:separator/>
      </w:r>
    </w:p>
  </w:endnote>
  <w:endnote w:type="continuationSeparator" w:id="0">
    <w:p w14:paraId="0802298C" w14:textId="77777777" w:rsidR="001F5CA8" w:rsidRDefault="001F5CA8" w:rsidP="004D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7D2B" w14:textId="77777777" w:rsidR="003F08DC" w:rsidRDefault="001F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93CC" w14:textId="77777777" w:rsidR="003F08DC" w:rsidRDefault="001F5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810D" w14:textId="77777777" w:rsidR="00063D21" w:rsidRDefault="00063D21" w:rsidP="00063D21">
    <w:pPr>
      <w:pBdr>
        <w:top w:val="single" w:sz="4" w:space="1" w:color="auto"/>
      </w:pBdr>
      <w:tabs>
        <w:tab w:val="center" w:pos="4680"/>
        <w:tab w:val="right" w:pos="9360"/>
      </w:tabs>
      <w:spacing w:after="0" w:line="240" w:lineRule="auto"/>
      <w:jc w:val="both"/>
      <w:rPr>
        <w:rFonts w:ascii="Book Antiqua" w:eastAsia="Calibri" w:hAnsi="Book Antiqua" w:cs="Cordia New"/>
        <w:sz w:val="18"/>
        <w:szCs w:val="22"/>
        <w:lang w:val="en-GB" w:bidi="ar-SA"/>
      </w:rPr>
    </w:pPr>
  </w:p>
  <w:p w14:paraId="1A3A9C2C" w14:textId="780FA727" w:rsidR="00063D21" w:rsidRPr="00063D21" w:rsidRDefault="00063D21" w:rsidP="00063D21">
    <w:pPr>
      <w:pBdr>
        <w:top w:val="single" w:sz="4" w:space="1" w:color="auto"/>
      </w:pBdr>
      <w:tabs>
        <w:tab w:val="center" w:pos="4680"/>
        <w:tab w:val="right" w:pos="9360"/>
      </w:tabs>
      <w:spacing w:after="0" w:line="240" w:lineRule="auto"/>
      <w:jc w:val="both"/>
      <w:rPr>
        <w:rFonts w:ascii="Book Antiqua" w:eastAsia="Calibri" w:hAnsi="Book Antiqua" w:cs="Cordia New"/>
        <w:sz w:val="18"/>
        <w:szCs w:val="22"/>
        <w:lang w:val="en-GB" w:bidi="ar-SA"/>
      </w:rPr>
    </w:pPr>
    <w:r w:rsidRPr="00063D21">
      <w:rPr>
        <w:rFonts w:ascii="Book Antiqua" w:eastAsia="Calibri" w:hAnsi="Book Antiqua" w:cs="Cordia New"/>
        <w:sz w:val="18"/>
        <w:szCs w:val="22"/>
        <w:lang w:val="en-GB" w:bidi="ar-SA"/>
      </w:rPr>
      <w:t xml:space="preserve">Corresponding A. </w:t>
    </w:r>
    <w:proofErr w:type="spellStart"/>
    <w:r w:rsidRPr="00063D21">
      <w:rPr>
        <w:rFonts w:ascii="Book Antiqua" w:eastAsia="Calibri" w:hAnsi="Book Antiqua" w:cs="Cordia New"/>
        <w:sz w:val="18"/>
        <w:szCs w:val="22"/>
        <w:lang w:val="en-GB" w:bidi="ar-SA"/>
      </w:rPr>
      <w:t>Authorsurname</w:t>
    </w:r>
    <w:proofErr w:type="spellEnd"/>
  </w:p>
  <w:p w14:paraId="5585F2D0" w14:textId="77777777" w:rsidR="00063D21" w:rsidRPr="00063D21" w:rsidRDefault="00063D21" w:rsidP="00063D21">
    <w:pPr>
      <w:pBdr>
        <w:top w:val="single" w:sz="4" w:space="1" w:color="auto"/>
      </w:pBdr>
      <w:tabs>
        <w:tab w:val="center" w:pos="4680"/>
        <w:tab w:val="right" w:pos="9360"/>
      </w:tabs>
      <w:spacing w:after="0" w:line="240" w:lineRule="auto"/>
      <w:jc w:val="both"/>
      <w:rPr>
        <w:rFonts w:ascii="Book Antiqua" w:eastAsia="Calibri" w:hAnsi="Book Antiqua" w:cs="Cordia New"/>
        <w:sz w:val="18"/>
        <w:szCs w:val="22"/>
        <w:lang w:val="en-GB" w:bidi="ar-SA"/>
      </w:rPr>
    </w:pPr>
    <w:r w:rsidRPr="00063D21">
      <w:rPr>
        <w:rFonts w:ascii="Book Antiqua" w:eastAsia="Calibri" w:hAnsi="Book Antiqua" w:cs="Cordia New"/>
        <w:sz w:val="18"/>
        <w:szCs w:val="22"/>
        <w:lang w:val="en-GB" w:bidi="ar-SA"/>
      </w:rPr>
      <w:t>Affiliation, City, Country</w:t>
    </w:r>
  </w:p>
  <w:p w14:paraId="44A034DE" w14:textId="0EC10390" w:rsidR="00063D21" w:rsidRDefault="00063D21" w:rsidP="00063D21">
    <w:pPr>
      <w:pStyle w:val="Footer"/>
    </w:pPr>
    <w:r w:rsidRPr="00063D21">
      <w:rPr>
        <w:rFonts w:ascii="Book Antiqua" w:eastAsia="Calibri" w:hAnsi="Book Antiqua" w:cs="Cordia New"/>
        <w:sz w:val="20"/>
        <w:szCs w:val="22"/>
        <w:lang w:val="en-GB" w:bidi="ar-SA"/>
      </w:rPr>
      <w:t>e-mail: .......@</w:t>
    </w:r>
    <w:proofErr w:type="gramStart"/>
    <w:r w:rsidRPr="00063D21">
      <w:rPr>
        <w:rFonts w:ascii="Book Antiqua" w:eastAsia="Calibri" w:hAnsi="Book Antiqua" w:cs="Cordia New"/>
        <w:sz w:val="20"/>
        <w:szCs w:val="22"/>
        <w:lang w:val="en-GB" w:bidi="ar-SA"/>
      </w:rPr>
      <w:t>... ,</w:t>
    </w:r>
    <w:proofErr w:type="gramEnd"/>
  </w:p>
  <w:p w14:paraId="23BAB7F9" w14:textId="3AA20E46" w:rsidR="00F924B6" w:rsidRPr="00863AE2" w:rsidRDefault="001F5CA8" w:rsidP="00F5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E10A" w14:textId="77777777" w:rsidR="001F5CA8" w:rsidRDefault="001F5CA8" w:rsidP="004D2C78">
      <w:pPr>
        <w:spacing w:after="0" w:line="240" w:lineRule="auto"/>
      </w:pPr>
      <w:r>
        <w:separator/>
      </w:r>
    </w:p>
  </w:footnote>
  <w:footnote w:type="continuationSeparator" w:id="0">
    <w:p w14:paraId="4A6D7679" w14:textId="77777777" w:rsidR="001F5CA8" w:rsidRDefault="001F5CA8" w:rsidP="004D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5C74" w14:textId="77777777" w:rsidR="00863AE2" w:rsidRDefault="001F5CA8" w:rsidP="00F540FE">
    <w:pPr>
      <w:pStyle w:val="Header"/>
    </w:pPr>
    <w:r>
      <w:fldChar w:fldCharType="begin"/>
    </w:r>
    <w:r>
      <w:instrText xml:space="preserve"> PAGE   \* MERGE</w:instrText>
    </w:r>
    <w:r>
      <w:instrText xml:space="preserve">FORMAT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FE21" w14:textId="77777777" w:rsidR="00863AE2" w:rsidRPr="00863AE2" w:rsidRDefault="001F5CA8" w:rsidP="00F540FE">
    <w:pPr>
      <w:pStyle w:val="Header"/>
    </w:pPr>
    <w:r>
      <w:tab/>
    </w:r>
    <w:r>
      <w:tab/>
    </w:r>
    <w:r>
      <w:fldChar w:fldCharType="begin"/>
    </w:r>
    <w:r>
      <w:instrText xml:space="preserve"> PAGE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A623" w14:textId="77777777" w:rsidR="003F08DC" w:rsidRDefault="001F5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78"/>
    <w:rsid w:val="00063D21"/>
    <w:rsid w:val="001F5CA8"/>
    <w:rsid w:val="002A776E"/>
    <w:rsid w:val="004D2C7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58493"/>
  <w15:chartTrackingRefBased/>
  <w15:docId w15:val="{C33CA095-2D40-4142-A0E4-51B1E044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2C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2C78"/>
  </w:style>
  <w:style w:type="paragraph" w:styleId="Footer">
    <w:name w:val="footer"/>
    <w:basedOn w:val="Normal"/>
    <w:link w:val="FooterChar"/>
    <w:uiPriority w:val="99"/>
    <w:unhideWhenUsed/>
    <w:rsid w:val="004D2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siripong atipan</dc:creator>
  <cp:keywords/>
  <dc:description/>
  <cp:lastModifiedBy>siripong atipan</cp:lastModifiedBy>
  <cp:revision>1</cp:revision>
  <dcterms:created xsi:type="dcterms:W3CDTF">2023-07-06T00:30:00Z</dcterms:created>
  <dcterms:modified xsi:type="dcterms:W3CDTF">2023-07-06T00:37:00Z</dcterms:modified>
</cp:coreProperties>
</file>